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7894" w14:textId="6290B92C" w:rsidR="00491FA5" w:rsidRPr="00491FA5" w:rsidRDefault="00491FA5" w:rsidP="00491FA5">
      <w:pPr>
        <w:rPr>
          <w:b/>
          <w:bCs/>
          <w:sz w:val="18"/>
          <w:szCs w:val="18"/>
        </w:rPr>
      </w:pPr>
      <w:r w:rsidRPr="00491FA5">
        <w:rPr>
          <w:b/>
          <w:bCs/>
          <w:sz w:val="18"/>
          <w:szCs w:val="18"/>
        </w:rPr>
        <w:t>Kayen Sondaj, Ar-Ge Faaliyetleriyle Sektöre Yön ve Nefes Veriyor</w:t>
      </w:r>
    </w:p>
    <w:p w14:paraId="7F038E25" w14:textId="77777777" w:rsidR="00491FA5" w:rsidRDefault="00491FA5" w:rsidP="00491FA5">
      <w:pPr>
        <w:rPr>
          <w:sz w:val="18"/>
          <w:szCs w:val="18"/>
        </w:rPr>
      </w:pPr>
    </w:p>
    <w:p w14:paraId="6F10BCE7" w14:textId="722BEF1F" w:rsidR="00491FA5" w:rsidRDefault="00491FA5" w:rsidP="00491FA5">
      <w:pPr>
        <w:jc w:val="both"/>
        <w:rPr>
          <w:sz w:val="18"/>
          <w:szCs w:val="18"/>
        </w:rPr>
      </w:pPr>
      <w:r w:rsidRPr="00491FA5">
        <w:rPr>
          <w:sz w:val="18"/>
          <w:szCs w:val="18"/>
        </w:rPr>
        <w:t xml:space="preserve">Sondaj ekipmanları konusunda sektörün önde gelen firmalarından birisi olan Kayen Sondaj, gerçekleştirdiği çalışmalarla ve bünyesinde bulundurduğu markalarla adından söz ettirmeye devam ediyor. Özellikle son zamanlarda sondaj sektöründe yaşanan sıkıntıları en az hasarla atlatmayı ve yapacağı yeni yatırımlarla gelecekte de adından söz ettirmeye devam etmeyi planlayan Kayen Sondaj Genel Müdürü Gökhan Nasuh ile gelecek hedefleri, temsilcisi oldukları markalar ve sondaj sektörü adına bir söyleşi gerçekleştirdik. </w:t>
      </w:r>
    </w:p>
    <w:p w14:paraId="1A816CDA" w14:textId="77777777" w:rsidR="00491FA5" w:rsidRPr="00491FA5" w:rsidRDefault="00491FA5" w:rsidP="00491FA5">
      <w:pPr>
        <w:jc w:val="both"/>
        <w:rPr>
          <w:sz w:val="18"/>
          <w:szCs w:val="18"/>
        </w:rPr>
      </w:pPr>
    </w:p>
    <w:p w14:paraId="702BCCD2" w14:textId="7239B2F2" w:rsidR="00491FA5" w:rsidRDefault="00491FA5" w:rsidP="00491FA5">
      <w:pPr>
        <w:jc w:val="both"/>
        <w:rPr>
          <w:sz w:val="18"/>
          <w:szCs w:val="18"/>
        </w:rPr>
      </w:pPr>
      <w:r w:rsidRPr="00491FA5">
        <w:rPr>
          <w:sz w:val="18"/>
          <w:szCs w:val="18"/>
        </w:rPr>
        <w:t xml:space="preserve">Kayen Sondaj markası altında satışlarına devam ettikleri ürünlerden bahseden Nasuh, </w:t>
      </w:r>
      <w:r w:rsidRPr="00491FA5">
        <w:rPr>
          <w:i/>
          <w:iCs/>
          <w:sz w:val="18"/>
          <w:szCs w:val="18"/>
        </w:rPr>
        <w:t>“Kayen Sondaj olarak gerek müşterilerimizin gerekse ekibimizin zamanını ve enerjisini en verimli şekilde kullanması amacıyla yalnızca asli faaliyet konularımıza odaklanmayı tercih ediyoruz. Bu kapsamda deyim yerindeyse “tabela bayilikleri” almıyor ve yalnızca sektöre kaliteli bir hizmet sunmamıza destek verebilecek, alanında lider firmalarla çalışmayı tercih ediyoruz. Bu çerçevede sondaj sektörüne layıkıyla hizmet verebilmek için dünyanın önde gelen sondaj ekipmanları ve makineleri üreticisi Boart Longyear´ın eksiksiz ürün yelpazesini zengin bir stok yapısıyla müşterilerimize sunuyoruz. Boart Longyear; wireline sondaj sistemi, sondajda dünya standartı olarak kabul gören Q™ dişli tijler ve emprenye elmas matkap gibi çok önemli yenilikleri icat ederek dünyaya hediye etmiş ve bugün hala öncü uygulayıcısı olarak yaptığı Ar-Ge çalışmalarıyla sektöre yön ve nefes vermektedir. Yalnızca arama sondajlarında değil, üretim delgilerinde kullanılan kaya delici ekipmanlarda da kalitesiyle en çok tercih edilen üreticilerden biri olan Boart Longyear markası ile tüm maden firmalarına hizmet etme şansı buluyoruz.”</w:t>
      </w:r>
      <w:r w:rsidRPr="00491FA5">
        <w:rPr>
          <w:sz w:val="18"/>
          <w:szCs w:val="18"/>
        </w:rPr>
        <w:t xml:space="preserve"> şeklinde konuştu.</w:t>
      </w:r>
    </w:p>
    <w:p w14:paraId="2A92E042" w14:textId="77777777" w:rsidR="00491FA5" w:rsidRPr="00491FA5" w:rsidRDefault="00491FA5" w:rsidP="00491FA5">
      <w:pPr>
        <w:jc w:val="both"/>
        <w:rPr>
          <w:sz w:val="18"/>
          <w:szCs w:val="18"/>
        </w:rPr>
      </w:pPr>
    </w:p>
    <w:p w14:paraId="5B5D8B80" w14:textId="5FB1FEA5" w:rsidR="00491FA5" w:rsidRDefault="00491FA5" w:rsidP="00491FA5">
      <w:pPr>
        <w:jc w:val="both"/>
        <w:rPr>
          <w:sz w:val="18"/>
          <w:szCs w:val="18"/>
        </w:rPr>
      </w:pPr>
      <w:r w:rsidRPr="00491FA5">
        <w:rPr>
          <w:sz w:val="18"/>
          <w:szCs w:val="18"/>
        </w:rPr>
        <w:t xml:space="preserve">Boart Longyear’ın yanısıra, ABD menşeili bir petrol arama devi olan Halliburton çatısı altında yer alan lider sondaj kimyasalları üreticisi Baroid ve çamur test ekipmanları üreticisi Fann markalarının da yine Kayen Sondaj’ın gururla ve başarıyla temsil ettiği markalar olduğunu dile getiren Nasuh, temsilciliğini yaptıkları firmalardan şu şekilde bahsetti: </w:t>
      </w:r>
    </w:p>
    <w:p w14:paraId="4A82E266" w14:textId="77777777" w:rsidR="00491FA5" w:rsidRPr="00491FA5" w:rsidRDefault="00491FA5" w:rsidP="00491FA5">
      <w:pPr>
        <w:jc w:val="both"/>
        <w:rPr>
          <w:sz w:val="18"/>
          <w:szCs w:val="18"/>
        </w:rPr>
      </w:pPr>
    </w:p>
    <w:p w14:paraId="2EBD870A" w14:textId="1A343075" w:rsidR="00491FA5" w:rsidRPr="00491FA5" w:rsidRDefault="00491FA5" w:rsidP="00491FA5">
      <w:pPr>
        <w:jc w:val="both"/>
        <w:rPr>
          <w:i/>
          <w:iCs/>
          <w:sz w:val="18"/>
          <w:szCs w:val="18"/>
        </w:rPr>
      </w:pPr>
      <w:r w:rsidRPr="00491FA5">
        <w:rPr>
          <w:i/>
          <w:iCs/>
          <w:sz w:val="18"/>
          <w:szCs w:val="18"/>
        </w:rPr>
        <w:t xml:space="preserve">“Baroid, sondaj çamurunun çok daha fazla önem arz ettiği petrol sektörüne verdiği çamur mühendisliği hizmetleri sayesinde çok çeşitli sorunlara çok çeşitli çözümler üretebilmeyi başarmış tecrübeli mühendisleri ile saha uygulamaları konusunda açık ara lider konumdadır. Baroid’le yaptığımız uzun yıllara dayanan işbirliğimiz sayesinde sondaj çamuru katkılarında da en geniş ürün yelpazesini en üst kalite ile sunabilmenin mutluluğunu yaşıyoruz. </w:t>
      </w:r>
    </w:p>
    <w:p w14:paraId="5F33C454" w14:textId="77777777" w:rsidR="00491FA5" w:rsidRPr="00491FA5" w:rsidRDefault="00491FA5" w:rsidP="00491FA5">
      <w:pPr>
        <w:jc w:val="both"/>
        <w:rPr>
          <w:i/>
          <w:iCs/>
          <w:sz w:val="18"/>
          <w:szCs w:val="18"/>
        </w:rPr>
      </w:pPr>
    </w:p>
    <w:p w14:paraId="37F266CC" w14:textId="5FFFC3D3" w:rsidR="00491FA5" w:rsidRPr="00491FA5" w:rsidRDefault="00491FA5" w:rsidP="00491FA5">
      <w:pPr>
        <w:jc w:val="both"/>
        <w:rPr>
          <w:i/>
          <w:iCs/>
          <w:sz w:val="18"/>
          <w:szCs w:val="18"/>
        </w:rPr>
      </w:pPr>
      <w:r w:rsidRPr="00491FA5">
        <w:rPr>
          <w:i/>
          <w:iCs/>
          <w:sz w:val="18"/>
          <w:szCs w:val="18"/>
        </w:rPr>
        <w:t>Fann, laboratuvar ve saha testlerinde kullanılan kimi ekipmanların adıyla özdeşleşmesini sağlamış bir diğer ekol markamızdır. Yalnızca maden arama sondajlarında değil, jeotermal ve petrol sondajlarında da kullanılan çamur ve enjeksiyon dolgularının en güvenilir biçimde test edilmesi için akredite laboratuvarların tereddütsüzce kullanabildiği güvenilirlikte ekipmanlar üretmekte ve bu ekipmanlarla yapılan testlerin sonuçları tüm dünyada ‘tam doğru’ olarak kabul görmektedir.</w:t>
      </w:r>
    </w:p>
    <w:p w14:paraId="72085269" w14:textId="77777777" w:rsidR="00491FA5" w:rsidRPr="00491FA5" w:rsidRDefault="00491FA5" w:rsidP="00491FA5">
      <w:pPr>
        <w:jc w:val="both"/>
        <w:rPr>
          <w:i/>
          <w:iCs/>
          <w:sz w:val="18"/>
          <w:szCs w:val="18"/>
        </w:rPr>
      </w:pPr>
    </w:p>
    <w:p w14:paraId="695E639E" w14:textId="444E8167" w:rsidR="00491FA5" w:rsidRPr="00491FA5" w:rsidRDefault="00491FA5" w:rsidP="00491FA5">
      <w:pPr>
        <w:jc w:val="both"/>
        <w:rPr>
          <w:i/>
          <w:iCs/>
          <w:sz w:val="18"/>
          <w:szCs w:val="18"/>
        </w:rPr>
      </w:pPr>
      <w:r w:rsidRPr="00491FA5">
        <w:rPr>
          <w:i/>
          <w:iCs/>
          <w:sz w:val="18"/>
          <w:szCs w:val="18"/>
        </w:rPr>
        <w:t>Tumi Raise Boring markamız ile madenlerde ihtiyaç duyulan büyük çaplı irtibat kuyuları ve şaft delgileri gibi operasyonlara hem müteahhitlik servisi hem de ekipman ve makine tedariği alanında hizmet vermekteyiz.”</w:t>
      </w:r>
    </w:p>
    <w:p w14:paraId="12C71E9E" w14:textId="77777777" w:rsidR="00491FA5" w:rsidRPr="00491FA5" w:rsidRDefault="00491FA5" w:rsidP="00491FA5">
      <w:pPr>
        <w:jc w:val="both"/>
        <w:rPr>
          <w:sz w:val="18"/>
          <w:szCs w:val="18"/>
        </w:rPr>
      </w:pPr>
    </w:p>
    <w:p w14:paraId="6520977D" w14:textId="0A7C28D2" w:rsidR="00491FA5" w:rsidRDefault="00491FA5" w:rsidP="00491FA5">
      <w:pPr>
        <w:jc w:val="both"/>
        <w:rPr>
          <w:sz w:val="18"/>
          <w:szCs w:val="18"/>
        </w:rPr>
      </w:pPr>
      <w:r w:rsidRPr="00491FA5">
        <w:rPr>
          <w:sz w:val="18"/>
          <w:szCs w:val="18"/>
        </w:rPr>
        <w:t xml:space="preserve">Kayen Sondaj’ın gelecek hedeflerinden de bahseden Nasuh, ülkemizin yanı başında devam etmekte olan savaşlar ve tüm dünyada artışa geçen enflasyon ve maliyet artışları gibi sebeplerle ticaret yapmanın her geçen gün daha da zorlaştığını, bu günlerde ilk ve temel gayelerinin süregelen hizmetlerinin kesintiye uğramaksızın devam etmesi olduğunu söyledi. Nasuh sözlerine şöyle devam etti: </w:t>
      </w:r>
      <w:r w:rsidRPr="00491FA5">
        <w:rPr>
          <w:i/>
          <w:iCs/>
          <w:sz w:val="18"/>
          <w:szCs w:val="18"/>
        </w:rPr>
        <w:t xml:space="preserve">“Öyle görünüyor ki 2022 yılı, devam eden pandemi ve zorlaşan ekonomik şartlar nedeniyle firmaların büyümeden ziyade dengede kalmayı hedefleyeceği bir yıl olacak. Bizim de bu yıl için en büyük gayemiz sektörümüze gerçek anlamda destek olmak ve ekibimizin huzur içinde 2023 yılına ulaşmasıdır. Elbette her kriz dönemi kendi fırsatlarını da beraberinde getirir. Bizler de 10. yılımızı kutlayacağımız 2023 yılına çok daha güçlü bir şekilde ulaşabilmek için tüm bu fırsatları sektör bileşenlerinin de lehine kullanarak değerlendirmek niyetindeyiz. Bu süreçte madencilik sektörüne yepyeni ürünler sunma planlarımızın olduğunu da eklemeden geçmeyelim.” </w:t>
      </w:r>
      <w:r w:rsidRPr="00491FA5">
        <w:rPr>
          <w:sz w:val="18"/>
          <w:szCs w:val="18"/>
        </w:rPr>
        <w:t>D</w:t>
      </w:r>
      <w:r w:rsidRPr="00491FA5">
        <w:rPr>
          <w:sz w:val="18"/>
          <w:szCs w:val="18"/>
        </w:rPr>
        <w:t>edi</w:t>
      </w:r>
    </w:p>
    <w:p w14:paraId="00A01FDA" w14:textId="77777777" w:rsidR="00491FA5" w:rsidRPr="00491FA5" w:rsidRDefault="00491FA5" w:rsidP="00491FA5">
      <w:pPr>
        <w:jc w:val="both"/>
        <w:rPr>
          <w:sz w:val="18"/>
          <w:szCs w:val="18"/>
        </w:rPr>
      </w:pPr>
    </w:p>
    <w:p w14:paraId="2E607040" w14:textId="5836A50A" w:rsidR="00491FA5" w:rsidRDefault="00491FA5" w:rsidP="00491FA5">
      <w:pPr>
        <w:jc w:val="both"/>
        <w:rPr>
          <w:sz w:val="18"/>
          <w:szCs w:val="18"/>
        </w:rPr>
      </w:pPr>
      <w:r w:rsidRPr="00491FA5">
        <w:rPr>
          <w:sz w:val="18"/>
          <w:szCs w:val="18"/>
        </w:rPr>
        <w:t xml:space="preserve">Ülkemiz sondaj sektörünün geleceği konusunda da görüşlerini aktaran Nasuh, metal fiyatlarının bir süre daha artabileceği öngörüleri nedeniyle madencilik firmalarının sondaj yatırımlarına devam edeceğini düşündüklerini belirtti. Her geçen gün daha derin sondajlara ihtiyaç duyulmasının aynı zamanda ekipman seçiminde de yüksek kaliteli ürünleri öne çıkaracağını söyleyen Nasuh, </w:t>
      </w:r>
      <w:r w:rsidRPr="00491FA5">
        <w:rPr>
          <w:i/>
          <w:iCs/>
          <w:sz w:val="18"/>
          <w:szCs w:val="18"/>
        </w:rPr>
        <w:t xml:space="preserve">“Bizler de sektörün en üst kaliteli ürünleri sunmaya devam ederek bu ihtiyaçlara cevap vereceğiz. Ancak sondaj müteahhitleri açısından finans yönetimi belki de hiç olmadığı kadar önem arz etmeye başlayacak. Mazot fiyatları vb. nedenlerle artan maliyetlere karşılık rekabet nedeniyle düşen sondaj fiyatları müşterilerimizin büyüme eğrilerini maalesef olumsuz etkiliyor. Asli işverenler olan maden firmalarının ülke gerçeklerini ve ekonomik gelişmeleri göz önüne alarak sondaj firmalarına bir parça daha anlayışla yaklaşmaları gerektiğini düşünüyoruz.” </w:t>
      </w:r>
      <w:r w:rsidRPr="00491FA5">
        <w:rPr>
          <w:sz w:val="18"/>
          <w:szCs w:val="18"/>
        </w:rPr>
        <w:t>şeklinde konuştu.</w:t>
      </w:r>
    </w:p>
    <w:p w14:paraId="4366614A" w14:textId="77777777" w:rsidR="00491FA5" w:rsidRPr="00491FA5" w:rsidRDefault="00491FA5" w:rsidP="00491FA5">
      <w:pPr>
        <w:jc w:val="both"/>
        <w:rPr>
          <w:sz w:val="18"/>
          <w:szCs w:val="18"/>
        </w:rPr>
      </w:pPr>
    </w:p>
    <w:p w14:paraId="67A8AA39" w14:textId="5E26DEA6" w:rsidR="00491FA5" w:rsidRDefault="00491FA5" w:rsidP="00491FA5">
      <w:pPr>
        <w:jc w:val="both"/>
        <w:rPr>
          <w:sz w:val="18"/>
          <w:szCs w:val="18"/>
        </w:rPr>
      </w:pPr>
      <w:r w:rsidRPr="00491FA5">
        <w:rPr>
          <w:sz w:val="18"/>
          <w:szCs w:val="18"/>
        </w:rPr>
        <w:t xml:space="preserve">Sektöre sundukları hizmetlerde avantajlarından da söz eden Nasuh, </w:t>
      </w:r>
      <w:r w:rsidRPr="00491FA5">
        <w:rPr>
          <w:i/>
          <w:iCs/>
          <w:sz w:val="18"/>
          <w:szCs w:val="18"/>
        </w:rPr>
        <w:t>“Kayen Sondaj olarak pazarda en çok firmayla çalışan ve toplam hacim yüzdesi bakımından müşterilerimiz tarafından en çok tercih edilen tedarik firmalarından biriyiz. Bunun en önemli nedenlerinin sunduğumuz ürünlerin kalitesi, kesintisiz saha desteğimiz, müşterilerimize sunduğumuz finansal yaklaşımlar ve muhtemelen Türkiye’nin en güçlü stoğuna sahip olmamız olduğunu düşünüyoruz. Tüm bu avantajlarımız nedeniyle olsa gerek ki sondaj sektörünün tedarik ayağında bir süredir yurt içi pazarda market lideri olarak hizmet veriyoruz. Bu vesileyle bu gururu ve mutluluğu bizlere yaşatan tüm iş ortaklarımıza ve müşterilerimize bir kez daha teşekkür ediyor ve teveccühlerine layık olmak için her gün daha da aşkla çalıştığımızı bildirmek istiyoruz.”</w:t>
      </w:r>
      <w:r w:rsidRPr="00491FA5">
        <w:rPr>
          <w:sz w:val="18"/>
          <w:szCs w:val="18"/>
        </w:rPr>
        <w:t xml:space="preserve"> şeklinde sözlerini sonlandırdı.</w:t>
      </w:r>
    </w:p>
    <w:p w14:paraId="143868C3" w14:textId="77777777" w:rsidR="00491FA5" w:rsidRDefault="00491FA5" w:rsidP="00491FA5">
      <w:pPr>
        <w:jc w:val="both"/>
        <w:rPr>
          <w:sz w:val="18"/>
          <w:szCs w:val="18"/>
        </w:rPr>
      </w:pPr>
    </w:p>
    <w:p w14:paraId="61C20B96" w14:textId="5317CE3D" w:rsidR="003B665A" w:rsidRPr="00491FA5" w:rsidRDefault="00491FA5" w:rsidP="00491FA5">
      <w:pPr>
        <w:rPr>
          <w:sz w:val="18"/>
          <w:szCs w:val="18"/>
        </w:rPr>
      </w:pPr>
      <w:r w:rsidRPr="00415A1B">
        <w:rPr>
          <w:sz w:val="18"/>
          <w:szCs w:val="18"/>
        </w:rPr>
        <w:t>Bu makalenin yer aldığı 10</w:t>
      </w:r>
      <w:r>
        <w:rPr>
          <w:sz w:val="18"/>
          <w:szCs w:val="18"/>
        </w:rPr>
        <w:t>2</w:t>
      </w:r>
      <w:r w:rsidRPr="00415A1B">
        <w:rPr>
          <w:sz w:val="18"/>
          <w:szCs w:val="18"/>
        </w:rPr>
        <w:t xml:space="preserve">. sayımıza buradan ulaşabilirsiniz: </w:t>
      </w:r>
      <w:hyperlink r:id="rId4" w:history="1">
        <w:r w:rsidRPr="005E6237">
          <w:rPr>
            <w:rStyle w:val="Kpr"/>
            <w:sz w:val="18"/>
            <w:szCs w:val="18"/>
          </w:rPr>
          <w:t>https://madencilikturkiye.com/wp-content/uploads/2018/09/Madencilik-Turkiye-Dergisi-Sayi-102-5666weef54s.pdf</w:t>
        </w:r>
      </w:hyperlink>
    </w:p>
    <w:sectPr w:rsidR="003B665A" w:rsidRPr="00491FA5" w:rsidSect="00491FA5">
      <w:pgSz w:w="11900" w:h="16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A5"/>
    <w:rsid w:val="003B665A"/>
    <w:rsid w:val="00491FA5"/>
    <w:rsid w:val="009129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4885CE1A"/>
  <w15:chartTrackingRefBased/>
  <w15:docId w15:val="{7B505B6C-5ABD-D845-B984-29DC57E1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FA5"/>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1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dencilikturkiye.com/wp-content/uploads/2018/09/Madencilik-Turkiye-Dergisi-Sayi-102-5666weef54s.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2022-05-11T08:10:00Z</dcterms:created>
  <dcterms:modified xsi:type="dcterms:W3CDTF">2022-05-11T08:14:00Z</dcterms:modified>
</cp:coreProperties>
</file>